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6E" w:rsidRPr="00D9746E" w:rsidRDefault="00D9746E" w:rsidP="00D9746E">
      <w:pPr>
        <w:ind w:firstLine="567"/>
        <w:jc w:val="center"/>
        <w:rPr>
          <w:rFonts w:ascii="Monotype Corsiva" w:hAnsi="Monotype Corsiva" w:cs="Times New Roman"/>
          <w:b/>
          <w:sz w:val="36"/>
          <w:szCs w:val="24"/>
        </w:rPr>
      </w:pPr>
      <w:r w:rsidRPr="00D9746E">
        <w:rPr>
          <w:rFonts w:ascii="Monotype Corsiva" w:hAnsi="Monotype Corsiva" w:cs="Times New Roman"/>
          <w:b/>
          <w:sz w:val="36"/>
          <w:szCs w:val="24"/>
        </w:rPr>
        <w:t>История моей семьи в истории Красноярского края</w:t>
      </w:r>
    </w:p>
    <w:p w:rsidR="006D2C56" w:rsidRDefault="00243C83" w:rsidP="00D974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семья живёт в Сибири. В городе Дивногорск Красноярского края. Мои далёкие предки прибыли на эти земли ещё с Ермаком, когда об образовании такого мощного региона, как Красноярский край, завоеватели Сибири и не мечтали. Так что история </w:t>
      </w:r>
      <w:r w:rsidR="00F551A9">
        <w:rPr>
          <w:rFonts w:ascii="Times New Roman" w:hAnsi="Times New Roman" w:cs="Times New Roman"/>
          <w:sz w:val="24"/>
          <w:szCs w:val="24"/>
        </w:rPr>
        <w:t>моей</w:t>
      </w:r>
      <w:r>
        <w:rPr>
          <w:rFonts w:ascii="Times New Roman" w:hAnsi="Times New Roman" w:cs="Times New Roman"/>
          <w:sz w:val="24"/>
          <w:szCs w:val="24"/>
        </w:rPr>
        <w:t xml:space="preserve"> семьи- это часть истории Сибири.</w:t>
      </w:r>
    </w:p>
    <w:p w:rsidR="00F551A9" w:rsidRDefault="00243C83" w:rsidP="005604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Шли годы, сменялись столетия, но не менялось место жительства моих предков. Так к моменту образования Красноярского края мой прадедушка, Ермолаев Николай Семёнович, и его будущая жена, моя прабабушка, Августа Яковлевна, жили на двух противоположных берегах Енисея в селениях Ошарово и Даурск. Сейчас эти названия исчезли со всех карт региона, потому что в 60-е годы эти селения, как и многие другие, ушли под воду Красноярского моря. Так теперь мы называем водохранилище Красноярской гидроэлектростанции</w:t>
      </w:r>
      <w:r w:rsidR="009859B0">
        <w:rPr>
          <w:rFonts w:ascii="Times New Roman" w:hAnsi="Times New Roman" w:cs="Times New Roman"/>
          <w:sz w:val="24"/>
          <w:szCs w:val="24"/>
        </w:rPr>
        <w:t>, строительство которой сыграло огромную роль в истории моей семьи.</w:t>
      </w:r>
    </w:p>
    <w:p w:rsidR="0056041D" w:rsidRDefault="0056041D" w:rsidP="00D9746E">
      <w:pPr>
        <w:tabs>
          <w:tab w:val="left" w:pos="7170"/>
        </w:tabs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13335</wp:posOffset>
            </wp:positionV>
            <wp:extent cx="3568065" cy="2009775"/>
            <wp:effectExtent l="19050" t="0" r="0" b="0"/>
            <wp:wrapTight wrapText="bothSides">
              <wp:wrapPolygon edited="0">
                <wp:start x="-115" y="0"/>
                <wp:lineTo x="-115" y="21498"/>
                <wp:lineTo x="21565" y="21498"/>
                <wp:lineTo x="21565" y="0"/>
                <wp:lineTo x="-115" y="0"/>
              </wp:wrapPolygon>
            </wp:wrapTight>
            <wp:docPr id="2" name="Рисунок 1" descr="C:\Users\user\Desktop\История моей семьи в истории Красноярского края\Памятный_камень_в_Приморс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стория моей семьи в истории Красноярского края\Памятный_камень_в_Приморск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41D" w:rsidRDefault="0056041D" w:rsidP="00D9746E">
      <w:pPr>
        <w:tabs>
          <w:tab w:val="left" w:pos="7170"/>
        </w:tabs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243C83" w:rsidRPr="00F551A9" w:rsidRDefault="00F551A9" w:rsidP="00D9746E">
      <w:pPr>
        <w:tabs>
          <w:tab w:val="left" w:pos="717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1A9">
        <w:rPr>
          <w:rFonts w:ascii="Times New Roman" w:hAnsi="Times New Roman" w:cs="Times New Roman"/>
          <w:i/>
          <w:noProof/>
          <w:sz w:val="24"/>
          <w:szCs w:val="24"/>
        </w:rPr>
        <w:t>Теперь то</w:t>
      </w:r>
      <w:r>
        <w:rPr>
          <w:rFonts w:ascii="Times New Roman" w:hAnsi="Times New Roman" w:cs="Times New Roman"/>
          <w:i/>
          <w:noProof/>
          <w:sz w:val="24"/>
          <w:szCs w:val="24"/>
        </w:rPr>
        <w:t>л</w:t>
      </w:r>
      <w:r w:rsidRPr="00F551A9">
        <w:rPr>
          <w:rFonts w:ascii="Times New Roman" w:hAnsi="Times New Roman" w:cs="Times New Roman"/>
          <w:i/>
          <w:noProof/>
          <w:sz w:val="24"/>
          <w:szCs w:val="24"/>
        </w:rPr>
        <w:t>ько этот памятный камень напоминает и существовавших здесь некогда селениях.</w:t>
      </w:r>
    </w:p>
    <w:p w:rsidR="00F551A9" w:rsidRDefault="00F551A9" w:rsidP="00D974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041D" w:rsidRDefault="0056041D" w:rsidP="00D974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1A9" w:rsidRDefault="009859B0" w:rsidP="00D974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селе Ошарово у моих прабабушки и прадедушки в 1950 году родился первый ребенок. А потом молодая семья, прихватив с собой престарелых родителей, перебралась в посёлок Листвянка неподалёку от будущей стройки Красноярской ГЭС. Выбора большого у них не было, их сёла подлежали затоплению. А на дивногорскую землю хлынули потоки комсомольцев, романтиков, верящих в мечту покорения природы. Мой прадедушка тоже не остался в стороне</w:t>
      </w:r>
      <w:r w:rsidR="00A85851">
        <w:rPr>
          <w:rFonts w:ascii="Times New Roman" w:hAnsi="Times New Roman" w:cs="Times New Roman"/>
          <w:sz w:val="24"/>
          <w:szCs w:val="24"/>
        </w:rPr>
        <w:t xml:space="preserve">. Он посвятил работе на ГЭС большую часть своей трудовой биографии. </w:t>
      </w:r>
    </w:p>
    <w:p w:rsidR="00D9746E" w:rsidRDefault="0056041D" w:rsidP="005604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87630</wp:posOffset>
            </wp:positionV>
            <wp:extent cx="3288030" cy="2421890"/>
            <wp:effectExtent l="19050" t="0" r="7620" b="0"/>
            <wp:wrapTight wrapText="bothSides">
              <wp:wrapPolygon edited="0">
                <wp:start x="-125" y="0"/>
                <wp:lineTo x="-125" y="21407"/>
                <wp:lineTo x="21650" y="21407"/>
                <wp:lineTo x="21650" y="0"/>
                <wp:lineTo x="-125" y="0"/>
              </wp:wrapPolygon>
            </wp:wrapTight>
            <wp:docPr id="4" name="Рисунок 2" descr="C:\Users\user\Desktop\История моей семьи в истории Красноярского края\gmXs5IuuT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стория моей семьи в истории Красноярского края\gmXs5IuuTw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851">
        <w:rPr>
          <w:rFonts w:ascii="Times New Roman" w:hAnsi="Times New Roman" w:cs="Times New Roman"/>
          <w:sz w:val="24"/>
          <w:szCs w:val="24"/>
        </w:rPr>
        <w:t>На этой фотографии за рулём автомобиля запечатлён мой прадедушка, Ермолаев Н.С., удостоенный права везти первый кубометр бетона в плотину ГЭС. Конечно, это не главное событие в его длинной, богатой событиями жизни.</w:t>
      </w:r>
      <w:r w:rsidR="009F6468">
        <w:rPr>
          <w:rFonts w:ascii="Times New Roman" w:hAnsi="Times New Roman" w:cs="Times New Roman"/>
          <w:sz w:val="24"/>
          <w:szCs w:val="24"/>
        </w:rPr>
        <w:t xml:space="preserve"> К моменту окончания строительства ГЭС мой прадедушка, участник Великой Отечественной войны, кавалер ордена Трудового Кр</w:t>
      </w:r>
      <w:r w:rsidR="00D9746E">
        <w:rPr>
          <w:rFonts w:ascii="Times New Roman" w:hAnsi="Times New Roman" w:cs="Times New Roman"/>
          <w:sz w:val="24"/>
          <w:szCs w:val="24"/>
        </w:rPr>
        <w:t xml:space="preserve">асного знамени и других наград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6468">
        <w:rPr>
          <w:rFonts w:ascii="Times New Roman" w:hAnsi="Times New Roman" w:cs="Times New Roman"/>
          <w:sz w:val="24"/>
          <w:szCs w:val="24"/>
        </w:rPr>
        <w:t xml:space="preserve">счастливый многодетный отец. </w:t>
      </w:r>
    </w:p>
    <w:p w:rsidR="00D9746E" w:rsidRDefault="00F551A9" w:rsidP="00D97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054225" cy="3171825"/>
            <wp:effectExtent l="19050" t="0" r="3175" b="0"/>
            <wp:wrapSquare wrapText="bothSides"/>
            <wp:docPr id="6" name="Рисунок 3" descr="C:\Users\user\Desktop\История моей семьи в истории Красноярского края\-c1O-Jo00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стория моей семьи в истории Красноярского края\-c1O-Jo00d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46E">
        <w:rPr>
          <w:rFonts w:ascii="Times New Roman" w:hAnsi="Times New Roman" w:cs="Times New Roman"/>
          <w:sz w:val="24"/>
          <w:szCs w:val="24"/>
        </w:rPr>
        <w:t xml:space="preserve"> </w:t>
      </w:r>
      <w:r w:rsidR="009F6468">
        <w:rPr>
          <w:rFonts w:ascii="Times New Roman" w:hAnsi="Times New Roman" w:cs="Times New Roman"/>
          <w:sz w:val="24"/>
          <w:szCs w:val="24"/>
        </w:rPr>
        <w:t>В 1964 году моя прабабушка, Ермолаева Августа Яковлевна, приказом Президиума Верховного Совета РСФСР награждена "Медалью материнства". Эта маленькая хрупкая женщина трудилась в автотранспортном управлении Дивногорска простой автозаправщицей, каждый рабочий день в 6 часов утра выпускала автотранспортные колонны в рейсы, и её приветливую и добрую улыбку помнили все водители АТУ. А потом она торопилась ненадолго заскочить домой, где её ждали пятеро детей</w:t>
      </w:r>
      <w:r w:rsidR="0056041D">
        <w:rPr>
          <w:rFonts w:ascii="Times New Roman" w:hAnsi="Times New Roman" w:cs="Times New Roman"/>
          <w:sz w:val="24"/>
          <w:szCs w:val="24"/>
        </w:rPr>
        <w:t>:</w:t>
      </w:r>
      <w:r w:rsidR="009F6468">
        <w:rPr>
          <w:rFonts w:ascii="Times New Roman" w:hAnsi="Times New Roman" w:cs="Times New Roman"/>
          <w:sz w:val="24"/>
          <w:szCs w:val="24"/>
        </w:rPr>
        <w:t xml:space="preserve"> кого в сад, кого в школу собрать. Да и домашнее хозяйство никто не отменял: печь протопить, скотину накормить, за огородом доглядеть. Но рабочая и семейная жизнь делала песню в её сердце только громче. </w:t>
      </w:r>
    </w:p>
    <w:p w:rsidR="0056041D" w:rsidRDefault="0056041D" w:rsidP="00D97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468" w:rsidRDefault="0056041D" w:rsidP="00D97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49530</wp:posOffset>
            </wp:positionV>
            <wp:extent cx="2428875" cy="3086100"/>
            <wp:effectExtent l="19050" t="0" r="9525" b="0"/>
            <wp:wrapTight wrapText="bothSides">
              <wp:wrapPolygon edited="0">
                <wp:start x="-169" y="0"/>
                <wp:lineTo x="-169" y="21467"/>
                <wp:lineTo x="21685" y="21467"/>
                <wp:lineTo x="21685" y="0"/>
                <wp:lineTo x="-169" y="0"/>
              </wp:wrapPolygon>
            </wp:wrapTight>
            <wp:docPr id="7" name="Рисунок 4" descr="C:\Users\user\Desktop\История моей семьи в истории Красноярского края\-N8Zrq_S3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стория моей семьи в истории Красноярского края\-N8Zrq_S3e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468">
        <w:rPr>
          <w:rFonts w:ascii="Times New Roman" w:hAnsi="Times New Roman" w:cs="Times New Roman"/>
          <w:sz w:val="24"/>
          <w:szCs w:val="24"/>
        </w:rPr>
        <w:t xml:space="preserve">Так прабабушка стала участницей хора "Сибирячка", а затем "Игранница" под руководством В.И. Ворожейкина. Песни этих коллективов долгие годы </w:t>
      </w:r>
      <w:r>
        <w:rPr>
          <w:rFonts w:ascii="Times New Roman" w:hAnsi="Times New Roman" w:cs="Times New Roman"/>
          <w:sz w:val="24"/>
          <w:szCs w:val="24"/>
        </w:rPr>
        <w:t>согревали</w:t>
      </w:r>
      <w:r w:rsidR="009F6468">
        <w:rPr>
          <w:rFonts w:ascii="Times New Roman" w:hAnsi="Times New Roman" w:cs="Times New Roman"/>
          <w:sz w:val="24"/>
          <w:szCs w:val="24"/>
        </w:rPr>
        <w:t xml:space="preserve"> душ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F6468">
        <w:rPr>
          <w:rFonts w:ascii="Times New Roman" w:hAnsi="Times New Roman" w:cs="Times New Roman"/>
          <w:sz w:val="24"/>
          <w:szCs w:val="24"/>
        </w:rPr>
        <w:t xml:space="preserve"> не только дивногорцев, но и жителей нашего края.</w:t>
      </w:r>
    </w:p>
    <w:p w:rsidR="00D9746E" w:rsidRDefault="00620039" w:rsidP="00D974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свою прабабушку</w:t>
      </w:r>
      <w:r w:rsidR="00F551A9">
        <w:rPr>
          <w:rFonts w:ascii="Times New Roman" w:hAnsi="Times New Roman" w:cs="Times New Roman"/>
          <w:sz w:val="24"/>
          <w:szCs w:val="24"/>
        </w:rPr>
        <w:t xml:space="preserve"> живой не застала, но знаю, что любовь к песням в нашей семье привила именно она.</w:t>
      </w:r>
    </w:p>
    <w:p w:rsidR="00F551A9" w:rsidRDefault="008815E2" w:rsidP="00D97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252095</wp:posOffset>
            </wp:positionV>
            <wp:extent cx="1962150" cy="1540510"/>
            <wp:effectExtent l="0" t="209550" r="0" b="193040"/>
            <wp:wrapSquare wrapText="bothSides"/>
            <wp:docPr id="11" name="Рисунок 7" descr="C:\Users\user\Desktop\История моей семьи в истории Красноярского края\2013-07-18 22.59.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История моей семьи в истории Красноярского края\2013-07-18 22.59.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232" t="11925" b="121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2150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А вот </w:t>
      </w:r>
      <w:r w:rsidR="00F551A9">
        <w:rPr>
          <w:rFonts w:ascii="Times New Roman" w:hAnsi="Times New Roman" w:cs="Times New Roman"/>
          <w:sz w:val="24"/>
          <w:szCs w:val="24"/>
        </w:rPr>
        <w:t>с прадедушкой мне повидаться посчастливилось.</w:t>
      </w:r>
    </w:p>
    <w:p w:rsidR="00D9746E" w:rsidRDefault="00D9746E" w:rsidP="00D97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41D" w:rsidRDefault="0056041D" w:rsidP="00D97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41D" w:rsidRDefault="008815E2" w:rsidP="00D974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8CF9B2" wp14:editId="5053DAC2">
            <wp:simplePos x="0" y="0"/>
            <wp:positionH relativeFrom="column">
              <wp:posOffset>1485900</wp:posOffset>
            </wp:positionH>
            <wp:positionV relativeFrom="paragraph">
              <wp:posOffset>257810</wp:posOffset>
            </wp:positionV>
            <wp:extent cx="3009900" cy="2381250"/>
            <wp:effectExtent l="19050" t="0" r="0" b="0"/>
            <wp:wrapSquare wrapText="bothSides"/>
            <wp:docPr id="10" name="Рисунок 6" descr="C:\Users\user\Desktop\История моей семьи в истории Красноярского края\3u-RCCLpm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История моей семьи в истории Красноярского края\3u-RCCLpmB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F551A9" w:rsidRDefault="00F551A9" w:rsidP="00D97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удивительные люди прожили трудную и яркую жизнь. Их детство и юность были опалены войной, их молодость была озарена грандиозными мечтами и планами, а вся их жизнь продолжается в их внуках и правнуках. И пока мы помним и чтим историю своей Родины и своей семьи- у нас есть будущее.</w:t>
      </w:r>
    </w:p>
    <w:p w:rsidR="0056041D" w:rsidRPr="008815E2" w:rsidRDefault="0056041D" w:rsidP="008815E2">
      <w:pPr>
        <w:pStyle w:val="a9"/>
        <w:rPr>
          <w:rFonts w:ascii="Times New Roman" w:hAnsi="Times New Roman" w:cs="Times New Roman"/>
          <w:b/>
          <w:i/>
        </w:rPr>
      </w:pPr>
      <w:r w:rsidRPr="008815E2">
        <w:rPr>
          <w:rFonts w:ascii="Times New Roman" w:hAnsi="Times New Roman" w:cs="Times New Roman"/>
          <w:b/>
          <w:i/>
        </w:rPr>
        <w:t xml:space="preserve">Идея: </w:t>
      </w:r>
      <w:r w:rsidR="008815E2">
        <w:rPr>
          <w:rFonts w:ascii="Times New Roman" w:hAnsi="Times New Roman" w:cs="Times New Roman"/>
          <w:b/>
          <w:i/>
        </w:rPr>
        <w:t>обучающаяся</w:t>
      </w:r>
      <w:r w:rsidRPr="008815E2">
        <w:rPr>
          <w:rFonts w:ascii="Times New Roman" w:hAnsi="Times New Roman" w:cs="Times New Roman"/>
          <w:b/>
          <w:i/>
        </w:rPr>
        <w:t xml:space="preserve"> 1В класса Судакова Арина</w:t>
      </w:r>
    </w:p>
    <w:p w:rsidR="0056041D" w:rsidRPr="008815E2" w:rsidRDefault="0056041D" w:rsidP="008815E2">
      <w:pPr>
        <w:pStyle w:val="a9"/>
        <w:rPr>
          <w:rFonts w:ascii="Times New Roman" w:hAnsi="Times New Roman" w:cs="Times New Roman"/>
          <w:b/>
          <w:i/>
        </w:rPr>
      </w:pPr>
      <w:r w:rsidRPr="008815E2">
        <w:rPr>
          <w:rFonts w:ascii="Times New Roman" w:hAnsi="Times New Roman" w:cs="Times New Roman"/>
          <w:b/>
          <w:i/>
        </w:rPr>
        <w:t>Оформление: Судакова М.Г.(мама)</w:t>
      </w:r>
    </w:p>
    <w:sectPr w:rsidR="0056041D" w:rsidRPr="008815E2" w:rsidSect="00D974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34" w:rsidRDefault="00127834" w:rsidP="0056041D">
      <w:pPr>
        <w:spacing w:after="0" w:line="240" w:lineRule="auto"/>
      </w:pPr>
      <w:r>
        <w:separator/>
      </w:r>
    </w:p>
  </w:endnote>
  <w:endnote w:type="continuationSeparator" w:id="0">
    <w:p w:rsidR="00127834" w:rsidRDefault="00127834" w:rsidP="0056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34" w:rsidRDefault="00127834" w:rsidP="0056041D">
      <w:pPr>
        <w:spacing w:after="0" w:line="240" w:lineRule="auto"/>
      </w:pPr>
      <w:r>
        <w:separator/>
      </w:r>
    </w:p>
  </w:footnote>
  <w:footnote w:type="continuationSeparator" w:id="0">
    <w:p w:rsidR="00127834" w:rsidRDefault="00127834" w:rsidP="00560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83"/>
    <w:rsid w:val="00127834"/>
    <w:rsid w:val="00243C83"/>
    <w:rsid w:val="00492D45"/>
    <w:rsid w:val="0056041D"/>
    <w:rsid w:val="00620039"/>
    <w:rsid w:val="006D2C56"/>
    <w:rsid w:val="008815E2"/>
    <w:rsid w:val="009859B0"/>
    <w:rsid w:val="009F6468"/>
    <w:rsid w:val="00A85851"/>
    <w:rsid w:val="00BF5A81"/>
    <w:rsid w:val="00D671E5"/>
    <w:rsid w:val="00D9746E"/>
    <w:rsid w:val="00F5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B6CB"/>
  <w15:docId w15:val="{1DD562F5-6A47-4CEB-AC3D-F57D9A10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1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6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041D"/>
  </w:style>
  <w:style w:type="paragraph" w:styleId="a7">
    <w:name w:val="footer"/>
    <w:basedOn w:val="a"/>
    <w:link w:val="a8"/>
    <w:uiPriority w:val="99"/>
    <w:semiHidden/>
    <w:unhideWhenUsed/>
    <w:rsid w:val="0056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041D"/>
  </w:style>
  <w:style w:type="paragraph" w:styleId="a9">
    <w:name w:val="No Spacing"/>
    <w:uiPriority w:val="1"/>
    <w:qFormat/>
    <w:rsid w:val="00881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soldatova</cp:lastModifiedBy>
  <cp:revision>4</cp:revision>
  <dcterms:created xsi:type="dcterms:W3CDTF">2019-10-21T06:51:00Z</dcterms:created>
  <dcterms:modified xsi:type="dcterms:W3CDTF">2019-10-29T08:17:00Z</dcterms:modified>
</cp:coreProperties>
</file>