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4C" w:rsidRPr="00622B42" w:rsidRDefault="00622B42">
      <w:pPr>
        <w:rPr>
          <w:rFonts w:ascii="Times New Roman" w:hAnsi="Times New Roman" w:cs="Times New Roman"/>
          <w:b/>
          <w:sz w:val="24"/>
        </w:rPr>
      </w:pPr>
      <w:r w:rsidRPr="00622B42">
        <w:rPr>
          <w:rFonts w:ascii="Times New Roman" w:hAnsi="Times New Roman" w:cs="Times New Roman"/>
          <w:b/>
          <w:sz w:val="24"/>
        </w:rPr>
        <w:t>Класс 8Б</w:t>
      </w:r>
    </w:p>
    <w:p w:rsidR="00890D57" w:rsidRPr="00622B42" w:rsidRDefault="00E7244C" w:rsidP="00622B42">
      <w:pPr>
        <w:jc w:val="both"/>
        <w:rPr>
          <w:rFonts w:ascii="Times New Roman" w:hAnsi="Times New Roman" w:cs="Times New Roman"/>
          <w:i/>
          <w:sz w:val="24"/>
        </w:rPr>
      </w:pPr>
      <w:r w:rsidRPr="00622B42">
        <w:rPr>
          <w:rFonts w:ascii="Times New Roman" w:hAnsi="Times New Roman" w:cs="Times New Roman"/>
          <w:i/>
          <w:sz w:val="24"/>
        </w:rPr>
        <w:t xml:space="preserve">Меню соответствует двенадцатидневному цикличному меню. Питание осуществляется по предварительному заказу классных руководителей. Допускается свободный выбор блюд из дополнительного меню. При пробе – блюдо </w:t>
      </w:r>
      <w:r w:rsidR="00622B42" w:rsidRPr="00622B42">
        <w:rPr>
          <w:rFonts w:ascii="Times New Roman" w:hAnsi="Times New Roman" w:cs="Times New Roman"/>
          <w:i/>
          <w:sz w:val="24"/>
        </w:rPr>
        <w:t>свежее, п</w:t>
      </w:r>
      <w:r w:rsidRPr="00622B42">
        <w:rPr>
          <w:rFonts w:ascii="Times New Roman" w:hAnsi="Times New Roman" w:cs="Times New Roman"/>
          <w:i/>
          <w:sz w:val="24"/>
        </w:rPr>
        <w:t xml:space="preserve">ретензий к качеству нет. </w:t>
      </w:r>
    </w:p>
    <w:p w:rsidR="00E7244C" w:rsidRPr="00622B42" w:rsidRDefault="00E7244C" w:rsidP="00E7244C">
      <w:pPr>
        <w:jc w:val="right"/>
        <w:rPr>
          <w:rFonts w:ascii="Times New Roman" w:hAnsi="Times New Roman" w:cs="Times New Roman"/>
          <w:sz w:val="24"/>
        </w:rPr>
      </w:pPr>
      <w:r w:rsidRPr="00622B42">
        <w:rPr>
          <w:rFonts w:ascii="Times New Roman" w:hAnsi="Times New Roman" w:cs="Times New Roman"/>
          <w:sz w:val="24"/>
        </w:rPr>
        <w:t>Горелова Т. Л.</w:t>
      </w:r>
    </w:p>
    <w:p w:rsidR="00E7244C" w:rsidRDefault="00E7244C" w:rsidP="00E7244C">
      <w:pPr>
        <w:jc w:val="right"/>
      </w:pPr>
    </w:p>
    <w:p w:rsidR="00E7244C" w:rsidRDefault="00E7244C">
      <w:bookmarkStart w:id="0" w:name="_GoBack"/>
      <w:bookmarkEnd w:id="0"/>
    </w:p>
    <w:sectPr w:rsidR="00E7244C" w:rsidSect="00824958">
      <w:pgSz w:w="11906" w:h="16838" w:code="9"/>
      <w:pgMar w:top="1134" w:right="851" w:bottom="992" w:left="155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4C"/>
    <w:rsid w:val="00622B42"/>
    <w:rsid w:val="00824958"/>
    <w:rsid w:val="00890D57"/>
    <w:rsid w:val="00E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653"/>
  <w15:chartTrackingRefBased/>
  <w15:docId w15:val="{1BE8DE1F-6A86-4B5F-A896-209CD10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1</cp:revision>
  <dcterms:created xsi:type="dcterms:W3CDTF">2021-04-07T02:04:00Z</dcterms:created>
  <dcterms:modified xsi:type="dcterms:W3CDTF">2021-04-07T03:08:00Z</dcterms:modified>
</cp:coreProperties>
</file>