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2A8" w:rsidRDefault="006612A8">
      <w:r>
        <w:t xml:space="preserve">23.04.2021 г. </w:t>
      </w:r>
    </w:p>
    <w:p w:rsidR="006612A8" w:rsidRDefault="006612A8">
      <w:r>
        <w:t>1А класс</w:t>
      </w:r>
    </w:p>
    <w:p w:rsidR="00890D57" w:rsidRDefault="006612A8">
      <w:r>
        <w:t>В меню входят блюда для льготного питания (плов, сыр, чай) и на выбор на общих основаниях (платное питание).</w:t>
      </w:r>
    </w:p>
    <w:p w:rsidR="006612A8" w:rsidRDefault="006612A8">
      <w:r>
        <w:t>Плов вкусный, свежий, теплый, сыр – хороший, чай теплый, достаточно сладкий.</w:t>
      </w:r>
    </w:p>
    <w:p w:rsidR="006612A8" w:rsidRDefault="006612A8">
      <w:r>
        <w:t>Плов с куриным мясом, что очень хорошо для детского питания. В столовой очень чисто и комфортно. Никаких замечаний и рекомендаций нет.</w:t>
      </w:r>
    </w:p>
    <w:p w:rsidR="006612A8" w:rsidRDefault="006612A8">
      <w:r>
        <w:t>Киселева С. В.</w:t>
      </w:r>
      <w:bookmarkStart w:id="0" w:name="_GoBack"/>
      <w:bookmarkEnd w:id="0"/>
    </w:p>
    <w:sectPr w:rsidR="006612A8" w:rsidSect="00824958">
      <w:pgSz w:w="11906" w:h="16838" w:code="9"/>
      <w:pgMar w:top="1134" w:right="851" w:bottom="992" w:left="1559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A8"/>
    <w:rsid w:val="006612A8"/>
    <w:rsid w:val="00824958"/>
    <w:rsid w:val="0089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1A8F2"/>
  <w15:chartTrackingRefBased/>
  <w15:docId w15:val="{FADCB73B-B064-49C6-962A-C35A4CE9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4-1</dc:creator>
  <cp:keywords/>
  <dc:description/>
  <cp:lastModifiedBy>4-1</cp:lastModifiedBy>
  <cp:revision>1</cp:revision>
  <dcterms:created xsi:type="dcterms:W3CDTF">2021-04-24T01:30:00Z</dcterms:created>
  <dcterms:modified xsi:type="dcterms:W3CDTF">2021-04-24T01:35:00Z</dcterms:modified>
</cp:coreProperties>
</file>